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AD" w:rsidRPr="00233ADD" w:rsidRDefault="00636BAD" w:rsidP="00636BA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4887595</wp:posOffset>
            </wp:positionH>
            <wp:positionV relativeFrom="paragraph">
              <wp:posOffset>-203200</wp:posOffset>
            </wp:positionV>
            <wp:extent cx="1520190" cy="624840"/>
            <wp:effectExtent l="19050" t="0" r="3810" b="0"/>
            <wp:wrapThrough wrapText="bothSides">
              <wp:wrapPolygon edited="0">
                <wp:start x="-271" y="0"/>
                <wp:lineTo x="-271" y="21073"/>
                <wp:lineTo x="21654" y="21073"/>
                <wp:lineTo x="21654" y="0"/>
                <wp:lineTo x="-27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S-and-DT-Logo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-485140</wp:posOffset>
            </wp:positionV>
            <wp:extent cx="1217295" cy="1146810"/>
            <wp:effectExtent l="19050" t="0" r="1905" b="0"/>
            <wp:wrapThrough wrapText="bothSides">
              <wp:wrapPolygon edited="0">
                <wp:start x="-338" y="0"/>
                <wp:lineTo x="-338" y="21169"/>
                <wp:lineTo x="21634" y="21169"/>
                <wp:lineTo x="21634" y="0"/>
                <wp:lineTo x="-33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t xml:space="preserve">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SNS </w:t>
      </w:r>
      <w:r w:rsidRPr="00233ADD">
        <w:rPr>
          <w:rFonts w:ascii="Times New Roman" w:hAnsi="Times New Roman" w:cs="Times New Roman"/>
          <w:b/>
          <w:sz w:val="48"/>
          <w:szCs w:val="48"/>
        </w:rPr>
        <w:t>ACADEMY</w:t>
      </w:r>
    </w:p>
    <w:p w:rsidR="00636BAD" w:rsidRPr="00636BAD" w:rsidRDefault="00636BAD" w:rsidP="00636BAD">
      <w:pPr>
        <w:tabs>
          <w:tab w:val="left" w:pos="183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Pr="00F869E3">
        <w:t>An international CBSE Fingerprint School</w:t>
      </w:r>
    </w:p>
    <w:p w:rsidR="00636BAD" w:rsidRDefault="00636BAD" w:rsidP="00636B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="Arial"/>
          <w:b/>
          <w:color w:val="000000"/>
          <w:sz w:val="28"/>
          <w:szCs w:val="28"/>
        </w:rPr>
      </w:pPr>
      <w:r>
        <w:rPr>
          <w:rFonts w:asciiTheme="majorHAnsi" w:eastAsia="Arial" w:hAnsiTheme="majorHAnsi" w:cs="Arial"/>
          <w:b/>
          <w:color w:val="000000"/>
          <w:sz w:val="28"/>
          <w:szCs w:val="28"/>
        </w:rPr>
        <w:t xml:space="preserve">                                   </w:t>
      </w:r>
      <w:r w:rsidRPr="001046DC">
        <w:rPr>
          <w:rFonts w:asciiTheme="majorHAnsi" w:eastAsia="Arial" w:hAnsiTheme="majorHAnsi" w:cs="Arial"/>
          <w:b/>
          <w:color w:val="000000"/>
          <w:sz w:val="28"/>
          <w:szCs w:val="28"/>
        </w:rPr>
        <w:t xml:space="preserve">Grade </w:t>
      </w:r>
      <w:proofErr w:type="gramStart"/>
      <w:r w:rsidRPr="001046DC">
        <w:rPr>
          <w:rFonts w:asciiTheme="majorHAnsi" w:eastAsia="Arial" w:hAnsiTheme="majorHAnsi" w:cs="Arial"/>
          <w:b/>
          <w:color w:val="000000"/>
          <w:sz w:val="28"/>
          <w:szCs w:val="28"/>
        </w:rPr>
        <w:t xml:space="preserve">12 </w:t>
      </w:r>
      <w:r>
        <w:rPr>
          <w:rFonts w:asciiTheme="majorHAnsi" w:eastAsia="Arial" w:hAnsiTheme="majorHAnsi" w:cs="Arial"/>
          <w:b/>
          <w:color w:val="000000"/>
          <w:sz w:val="28"/>
          <w:szCs w:val="28"/>
        </w:rPr>
        <w:t xml:space="preserve"> APPLIED</w:t>
      </w:r>
      <w:proofErr w:type="gramEnd"/>
      <w:r>
        <w:rPr>
          <w:rFonts w:asciiTheme="majorHAnsi" w:eastAsia="Arial" w:hAnsiTheme="majorHAnsi" w:cs="Arial"/>
          <w:b/>
          <w:color w:val="000000"/>
          <w:sz w:val="28"/>
          <w:szCs w:val="28"/>
        </w:rPr>
        <w:t xml:space="preserve"> MATHEMATICS</w:t>
      </w:r>
    </w:p>
    <w:p w:rsidR="00636BAD" w:rsidRPr="001046DC" w:rsidRDefault="00636BAD" w:rsidP="00636B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  <w:rPr>
          <w:rFonts w:asciiTheme="majorHAnsi" w:eastAsia="Arial" w:hAnsiTheme="majorHAnsi" w:cs="Arial"/>
          <w:b/>
          <w:color w:val="000000"/>
          <w:sz w:val="28"/>
          <w:szCs w:val="28"/>
        </w:rPr>
      </w:pPr>
      <w:r>
        <w:rPr>
          <w:rFonts w:asciiTheme="majorHAnsi" w:eastAsia="Arial" w:hAnsiTheme="majorHAnsi" w:cs="Arial"/>
          <w:b/>
          <w:color w:val="000000"/>
          <w:sz w:val="28"/>
          <w:szCs w:val="28"/>
        </w:rPr>
        <w:t xml:space="preserve">           </w:t>
      </w:r>
      <w:r w:rsidRPr="001046DC">
        <w:rPr>
          <w:rFonts w:asciiTheme="majorHAnsi" w:eastAsia="Arial" w:hAnsiTheme="majorHAnsi" w:cs="Arial"/>
          <w:b/>
          <w:color w:val="000000"/>
          <w:sz w:val="28"/>
          <w:szCs w:val="28"/>
        </w:rPr>
        <w:t>Annual Plan</w:t>
      </w:r>
    </w:p>
    <w:p w:rsidR="00636BAD" w:rsidRPr="00722360" w:rsidRDefault="00636BAD" w:rsidP="00636B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4820"/>
        <w:gridCol w:w="2865"/>
      </w:tblGrid>
      <w:tr w:rsidR="00636BAD" w:rsidRPr="00722360" w:rsidTr="00801497">
        <w:trPr>
          <w:trHeight w:val="354"/>
        </w:trPr>
        <w:tc>
          <w:tcPr>
            <w:tcW w:w="1951" w:type="dxa"/>
          </w:tcPr>
          <w:p w:rsidR="00636BAD" w:rsidRPr="001046DC" w:rsidRDefault="00636BAD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4820" w:type="dxa"/>
          </w:tcPr>
          <w:p w:rsidR="00636BAD" w:rsidRPr="001046DC" w:rsidRDefault="00636BAD" w:rsidP="00636BAD">
            <w:pPr>
              <w:pStyle w:val="Heading7"/>
              <w:jc w:val="left"/>
              <w:rPr>
                <w:b/>
              </w:rPr>
            </w:pPr>
            <w:r>
              <w:rPr>
                <w:b/>
              </w:rPr>
              <w:t>LESSONS / CHAPTERS</w:t>
            </w:r>
          </w:p>
        </w:tc>
        <w:tc>
          <w:tcPr>
            <w:tcW w:w="2865" w:type="dxa"/>
          </w:tcPr>
          <w:p w:rsidR="00636BAD" w:rsidRPr="001046DC" w:rsidRDefault="00636BAD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REMARKS</w:t>
            </w:r>
          </w:p>
        </w:tc>
      </w:tr>
      <w:tr w:rsidR="00636BAD" w:rsidRPr="00722360" w:rsidTr="00801497">
        <w:trPr>
          <w:trHeight w:val="354"/>
        </w:trPr>
        <w:tc>
          <w:tcPr>
            <w:tcW w:w="1951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4820" w:type="dxa"/>
          </w:tcPr>
          <w:p w:rsidR="00636BAD" w:rsidRPr="00636BAD" w:rsidRDefault="00636BAD" w:rsidP="00636BAD">
            <w:pPr>
              <w:pStyle w:val="Heading7"/>
              <w:jc w:val="left"/>
            </w:pPr>
            <w:r w:rsidRPr="00636BAD">
              <w:t>3. MATRICES</w:t>
            </w:r>
          </w:p>
          <w:p w:rsidR="00636BAD" w:rsidRDefault="00636BAD" w:rsidP="00636BAD">
            <w:pPr>
              <w:rPr>
                <w:sz w:val="28"/>
                <w:szCs w:val="28"/>
              </w:rPr>
            </w:pPr>
            <w:r w:rsidRPr="00636BAD">
              <w:rPr>
                <w:sz w:val="28"/>
                <w:szCs w:val="28"/>
              </w:rPr>
              <w:t>4. DETERMINANTS</w:t>
            </w:r>
          </w:p>
          <w:p w:rsidR="00636BAD" w:rsidRPr="00636BAD" w:rsidRDefault="00636BAD" w:rsidP="00636BAD">
            <w:r w:rsidRPr="00636BAD">
              <w:rPr>
                <w:sz w:val="28"/>
                <w:szCs w:val="28"/>
              </w:rPr>
              <w:t>14. LINEAR PROGRAMMING</w:t>
            </w:r>
          </w:p>
        </w:tc>
        <w:tc>
          <w:tcPr>
            <w:tcW w:w="2865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</w:p>
        </w:tc>
      </w:tr>
      <w:tr w:rsidR="00636BAD" w:rsidRPr="00722360" w:rsidTr="00801497">
        <w:trPr>
          <w:trHeight w:val="354"/>
        </w:trPr>
        <w:tc>
          <w:tcPr>
            <w:tcW w:w="1951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4820" w:type="dxa"/>
          </w:tcPr>
          <w:p w:rsidR="00636BAD" w:rsidRPr="00636BAD" w:rsidRDefault="00636BAD" w:rsidP="00636BAD">
            <w:pPr>
              <w:pStyle w:val="Heading7"/>
              <w:jc w:val="left"/>
            </w:pPr>
            <w:r w:rsidRPr="00636BAD">
              <w:t>1. NUMBERS, QUANTIFICATION AND NUMBERICAL APPLICATIONS</w:t>
            </w:r>
          </w:p>
          <w:p w:rsidR="00636BAD" w:rsidRDefault="00636BAD" w:rsidP="00636BAD">
            <w:pPr>
              <w:rPr>
                <w:sz w:val="28"/>
                <w:szCs w:val="28"/>
              </w:rPr>
            </w:pPr>
            <w:r w:rsidRPr="00636BAD">
              <w:rPr>
                <w:sz w:val="28"/>
                <w:szCs w:val="28"/>
              </w:rPr>
              <w:t>2. NUMERICAL INEQUALITIES</w:t>
            </w:r>
          </w:p>
          <w:p w:rsidR="00636BAD" w:rsidRPr="00636BAD" w:rsidRDefault="00636BAD" w:rsidP="00636BAD">
            <w:pPr>
              <w:pStyle w:val="Heading7"/>
              <w:jc w:val="left"/>
            </w:pPr>
            <w:r w:rsidRPr="00636BAD">
              <w:t>5. DIFFERENTIATION</w:t>
            </w:r>
          </w:p>
        </w:tc>
        <w:tc>
          <w:tcPr>
            <w:tcW w:w="2865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</w:p>
        </w:tc>
      </w:tr>
      <w:tr w:rsidR="00636BAD" w:rsidRPr="00722360" w:rsidTr="00801497">
        <w:trPr>
          <w:trHeight w:val="354"/>
        </w:trPr>
        <w:tc>
          <w:tcPr>
            <w:tcW w:w="1951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4820" w:type="dxa"/>
          </w:tcPr>
          <w:p w:rsidR="00636BAD" w:rsidRDefault="00636BAD" w:rsidP="00636BAD">
            <w:pPr>
              <w:rPr>
                <w:sz w:val="28"/>
                <w:szCs w:val="28"/>
              </w:rPr>
            </w:pPr>
            <w:r w:rsidRPr="00636BAD">
              <w:rPr>
                <w:sz w:val="28"/>
                <w:szCs w:val="28"/>
              </w:rPr>
              <w:t>6. APPLICATIONS OF DERIVATIVES</w:t>
            </w:r>
          </w:p>
          <w:p w:rsidR="00636BAD" w:rsidRPr="00636BAD" w:rsidRDefault="00636BAD" w:rsidP="00636BAD">
            <w:pPr>
              <w:pStyle w:val="Heading7"/>
              <w:jc w:val="left"/>
            </w:pPr>
            <w:r w:rsidRPr="00636BAD">
              <w:t>7. INTEGRALS</w:t>
            </w:r>
          </w:p>
        </w:tc>
        <w:tc>
          <w:tcPr>
            <w:tcW w:w="2865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</w:p>
        </w:tc>
      </w:tr>
      <w:tr w:rsidR="00636BAD" w:rsidRPr="00722360" w:rsidTr="00801497">
        <w:trPr>
          <w:trHeight w:val="354"/>
        </w:trPr>
        <w:tc>
          <w:tcPr>
            <w:tcW w:w="1951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4820" w:type="dxa"/>
          </w:tcPr>
          <w:p w:rsidR="00636BAD" w:rsidRPr="00636BAD" w:rsidRDefault="00636BAD" w:rsidP="00636BAD">
            <w:pPr>
              <w:rPr>
                <w:sz w:val="28"/>
                <w:szCs w:val="28"/>
              </w:rPr>
            </w:pPr>
            <w:r w:rsidRPr="00636BAD">
              <w:rPr>
                <w:sz w:val="28"/>
                <w:szCs w:val="28"/>
              </w:rPr>
              <w:t>8. DIFFERENTIAL EQUATIONS</w:t>
            </w:r>
          </w:p>
          <w:p w:rsidR="00636BAD" w:rsidRDefault="00636BAD" w:rsidP="00636BAD">
            <w:pPr>
              <w:rPr>
                <w:sz w:val="28"/>
                <w:szCs w:val="28"/>
              </w:rPr>
            </w:pPr>
            <w:r w:rsidRPr="00636BAD">
              <w:rPr>
                <w:sz w:val="28"/>
                <w:szCs w:val="28"/>
              </w:rPr>
              <w:t>9. PROBABILITY</w:t>
            </w:r>
          </w:p>
          <w:p w:rsidR="00636BAD" w:rsidRPr="00636BAD" w:rsidRDefault="00636BAD" w:rsidP="00636BAD">
            <w:pPr>
              <w:pStyle w:val="Heading7"/>
              <w:jc w:val="left"/>
            </w:pPr>
            <w:r w:rsidRPr="00636BAD">
              <w:t>10. INFERENTIAL STATISTICS</w:t>
            </w:r>
          </w:p>
        </w:tc>
        <w:tc>
          <w:tcPr>
            <w:tcW w:w="2865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</w:p>
        </w:tc>
      </w:tr>
      <w:tr w:rsidR="00636BAD" w:rsidRPr="00722360" w:rsidTr="00801497">
        <w:trPr>
          <w:trHeight w:val="354"/>
        </w:trPr>
        <w:tc>
          <w:tcPr>
            <w:tcW w:w="1951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4820" w:type="dxa"/>
          </w:tcPr>
          <w:p w:rsidR="00636BAD" w:rsidRDefault="00636BAD" w:rsidP="00636BAD">
            <w:pPr>
              <w:spacing w:line="240" w:lineRule="auto"/>
              <w:rPr>
                <w:sz w:val="28"/>
                <w:szCs w:val="28"/>
              </w:rPr>
            </w:pPr>
            <w:r w:rsidRPr="00636BAD">
              <w:rPr>
                <w:sz w:val="28"/>
                <w:szCs w:val="28"/>
              </w:rPr>
              <w:t>11. TIME BASED DATE</w:t>
            </w:r>
          </w:p>
          <w:p w:rsidR="00636BAD" w:rsidRDefault="00636BAD" w:rsidP="00636BAD">
            <w:pPr>
              <w:spacing w:line="240" w:lineRule="auto"/>
              <w:rPr>
                <w:sz w:val="28"/>
                <w:szCs w:val="28"/>
              </w:rPr>
            </w:pPr>
            <w:r w:rsidRPr="00636BAD">
              <w:rPr>
                <w:sz w:val="28"/>
                <w:szCs w:val="28"/>
              </w:rPr>
              <w:t>12. PERPETUTITY , SINKING FUND AND EMI</w:t>
            </w:r>
          </w:p>
          <w:p w:rsidR="00636BAD" w:rsidRPr="00636BAD" w:rsidRDefault="00636BAD" w:rsidP="00636BAD">
            <w:pPr>
              <w:spacing w:line="240" w:lineRule="auto"/>
              <w:rPr>
                <w:sz w:val="28"/>
                <w:szCs w:val="28"/>
              </w:rPr>
            </w:pPr>
            <w:r w:rsidRPr="00636BAD">
              <w:rPr>
                <w:sz w:val="28"/>
                <w:szCs w:val="28"/>
              </w:rPr>
              <w:t>13. RETURNS , GROWTH AND DEPRECIATION</w:t>
            </w:r>
          </w:p>
        </w:tc>
        <w:tc>
          <w:tcPr>
            <w:tcW w:w="2865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</w:p>
        </w:tc>
      </w:tr>
      <w:tr w:rsidR="00636BAD" w:rsidRPr="00722360" w:rsidTr="00801497">
        <w:trPr>
          <w:trHeight w:val="354"/>
        </w:trPr>
        <w:tc>
          <w:tcPr>
            <w:tcW w:w="1951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</w:p>
        </w:tc>
        <w:tc>
          <w:tcPr>
            <w:tcW w:w="4820" w:type="dxa"/>
          </w:tcPr>
          <w:p w:rsidR="00636BAD" w:rsidRPr="00636BAD" w:rsidRDefault="00636BAD" w:rsidP="00636BAD">
            <w:pPr>
              <w:pStyle w:val="Heading7"/>
              <w:jc w:val="left"/>
            </w:pPr>
          </w:p>
        </w:tc>
        <w:tc>
          <w:tcPr>
            <w:tcW w:w="2865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</w:p>
        </w:tc>
      </w:tr>
      <w:tr w:rsidR="00636BAD" w:rsidRPr="00722360" w:rsidTr="00801497">
        <w:trPr>
          <w:trHeight w:val="354"/>
        </w:trPr>
        <w:tc>
          <w:tcPr>
            <w:tcW w:w="1951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4820" w:type="dxa"/>
          </w:tcPr>
          <w:p w:rsidR="00636BAD" w:rsidRPr="00636BAD" w:rsidRDefault="00636BAD" w:rsidP="00636BAD">
            <w:pPr>
              <w:pStyle w:val="Heading7"/>
              <w:jc w:val="left"/>
            </w:pPr>
          </w:p>
        </w:tc>
        <w:tc>
          <w:tcPr>
            <w:tcW w:w="2865" w:type="dxa"/>
          </w:tcPr>
          <w:p w:rsidR="00636BAD" w:rsidRDefault="00636BAD" w:rsidP="00801497">
            <w:pPr>
              <w:rPr>
                <w:b/>
                <w:sz w:val="28"/>
                <w:szCs w:val="28"/>
              </w:rPr>
            </w:pPr>
          </w:p>
        </w:tc>
      </w:tr>
    </w:tbl>
    <w:p w:rsidR="00636BAD" w:rsidRDefault="00636BAD" w:rsidP="00636BAD">
      <w:pPr>
        <w:rPr>
          <w:sz w:val="28"/>
          <w:szCs w:val="28"/>
        </w:rPr>
      </w:pPr>
      <w:r>
        <w:rPr>
          <w:sz w:val="28"/>
          <w:szCs w:val="28"/>
        </w:rPr>
        <w:br/>
        <w:t>Teacher in charge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Principal</w:t>
      </w:r>
    </w:p>
    <w:p w:rsidR="00636BAD" w:rsidRPr="00722360" w:rsidRDefault="00636BAD" w:rsidP="00636BAD">
      <w:pPr>
        <w:rPr>
          <w:sz w:val="28"/>
          <w:szCs w:val="28"/>
        </w:rPr>
      </w:pPr>
    </w:p>
    <w:p w:rsidR="00202C9E" w:rsidRDefault="00202C9E"/>
    <w:sectPr w:rsidR="00202C9E" w:rsidSect="00636BAD">
      <w:pgSz w:w="12240" w:h="15840"/>
      <w:pgMar w:top="1440" w:right="616" w:bottom="1135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636BAD"/>
    <w:rsid w:val="00202C9E"/>
    <w:rsid w:val="0063546E"/>
    <w:rsid w:val="0063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6BAD"/>
    <w:rPr>
      <w:rFonts w:ascii="Calibri" w:eastAsia="Calibri" w:hAnsi="Calibri" w:cs="Calibri"/>
      <w:lang w:eastAsia="en-I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6BAD"/>
    <w:pPr>
      <w:keepNext/>
      <w:spacing w:after="0" w:line="240" w:lineRule="auto"/>
      <w:jc w:val="center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6BAD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/>
      <w:ind w:left="1440" w:firstLine="720"/>
      <w:outlineLvl w:val="7"/>
    </w:pPr>
    <w:rPr>
      <w:rFonts w:asciiTheme="majorHAnsi" w:eastAsia="Arial" w:hAnsiTheme="majorHAnsi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636BAD"/>
    <w:rPr>
      <w:rFonts w:ascii="Calibri" w:eastAsia="Calibri" w:hAnsi="Calibri" w:cs="Calibri"/>
      <w:sz w:val="28"/>
      <w:szCs w:val="28"/>
      <w:lang w:eastAsia="en-IN"/>
    </w:rPr>
  </w:style>
  <w:style w:type="character" w:customStyle="1" w:styleId="Heading8Char">
    <w:name w:val="Heading 8 Char"/>
    <w:basedOn w:val="DefaultParagraphFont"/>
    <w:link w:val="Heading8"/>
    <w:uiPriority w:val="9"/>
    <w:rsid w:val="00636BAD"/>
    <w:rPr>
      <w:rFonts w:asciiTheme="majorHAnsi" w:eastAsia="Arial" w:hAnsiTheme="majorHAnsi" w:cs="Arial"/>
      <w:color w:val="000000"/>
      <w:sz w:val="28"/>
      <w:szCs w:val="28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AD"/>
    <w:rPr>
      <w:rFonts w:ascii="Tahoma" w:eastAsia="Calibri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2025-04-30T08:08:00Z</dcterms:created>
  <dcterms:modified xsi:type="dcterms:W3CDTF">2025-04-30T08:23:00Z</dcterms:modified>
</cp:coreProperties>
</file>